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0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3A5CDE" w:rsidRPr="0093586C" w:rsidTr="003A5CDE">
        <w:tc>
          <w:tcPr>
            <w:tcW w:w="10094" w:type="dxa"/>
          </w:tcPr>
          <w:p w:rsidR="004F118C" w:rsidRDefault="00ED10A7" w:rsidP="00ED10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F11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Муниципальное автономное общеобразовательное учреждение </w:t>
            </w:r>
          </w:p>
          <w:p w:rsidR="004F118C" w:rsidRPr="004F118C" w:rsidRDefault="00ED10A7" w:rsidP="00ED10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F11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“Средняя общеобразовательная школа №16” </w:t>
            </w:r>
          </w:p>
          <w:p w:rsidR="003A5CDE" w:rsidRDefault="00ED10A7" w:rsidP="00ED10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bookmarkStart w:id="0" w:name="_GoBack"/>
            <w:bookmarkEnd w:id="0"/>
            <w:r w:rsidRPr="004F118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г.Альметьевска Республики Татарстан</w:t>
            </w:r>
          </w:p>
          <w:p w:rsidR="004F118C" w:rsidRDefault="004F118C" w:rsidP="00ED10A7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val="tt-RU"/>
              </w:rPr>
            </w:pPr>
          </w:p>
          <w:p w:rsidR="003B1E7E" w:rsidRDefault="00D649DF" w:rsidP="004F118C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  <w:lang w:val="tt-RU"/>
              </w:rPr>
            </w:pPr>
            <w:r>
              <w:rPr>
                <w:noProof/>
              </w:rPr>
              <w:drawing>
                <wp:inline distT="0" distB="0" distL="0" distR="0" wp14:anchorId="79A8FFDE" wp14:editId="38B6433B">
                  <wp:extent cx="2751826" cy="1423025"/>
                  <wp:effectExtent l="0" t="0" r="0" b="6350"/>
                  <wp:docPr id="5" name="Рисунок 5" descr="https://avatars.mds.yandex.net/get-altay/4079181/2a0000017a770e35d773ed1eafa8f26502e4/XX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avatars.mds.yandex.net/get-altay/4079181/2a0000017a770e35d773ed1eafa8f26502e4/XX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019" cy="1430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F118C">
              <w:rPr>
                <w:rFonts w:ascii="Times New Roman" w:hAnsi="Times New Roman" w:cs="Times New Roman"/>
                <w:i/>
                <w:color w:val="FF0000"/>
                <w:sz w:val="20"/>
                <w:szCs w:val="20"/>
                <w:lang w:val="tt-RU"/>
              </w:rPr>
              <w:t xml:space="preserve">            </w:t>
            </w:r>
            <w:r w:rsidR="004F118C" w:rsidRPr="004F118C">
              <w:rPr>
                <w:rFonts w:ascii="Times New Roman" w:hAnsi="Times New Roman" w:cs="Times New Roman"/>
                <w:i/>
                <w:noProof/>
                <w:color w:val="FF0000"/>
                <w:sz w:val="20"/>
                <w:szCs w:val="20"/>
              </w:rPr>
              <w:drawing>
                <wp:inline distT="0" distB="0" distL="0" distR="0">
                  <wp:extent cx="3045124" cy="1414145"/>
                  <wp:effectExtent l="0" t="0" r="3175" b="0"/>
                  <wp:docPr id="2" name="Рисунок 2" descr="D:\Users\User\Desktop\Директор\Для конкурса Лидер года\2018-11-09 школа\школа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s\User\Desktop\Директор\Для конкурса Лидер года\2018-11-09 школа\школа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0864" cy="1416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649DF" w:rsidRDefault="00D649DF" w:rsidP="00ED10A7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0"/>
                <w:szCs w:val="20"/>
                <w:lang w:val="tt-RU"/>
              </w:rPr>
            </w:pPr>
          </w:p>
          <w:p w:rsidR="002751BA" w:rsidRPr="00ED10A7" w:rsidRDefault="002751BA" w:rsidP="00ED10A7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0"/>
                <w:szCs w:val="20"/>
                <w:lang w:val="tt-RU"/>
              </w:rPr>
            </w:pP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000000" w:themeColor="text1"/>
            </w:tcBorders>
          </w:tcPr>
          <w:p w:rsidR="003A5CDE" w:rsidRPr="00535B87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  <w:proofErr w:type="gramStart"/>
            <w:r w:rsidRPr="00535B87">
              <w:rPr>
                <w:rFonts w:ascii="Times New Roman" w:hAnsi="Times New Roman" w:cs="Times New Roman"/>
                <w:b/>
                <w:sz w:val="24"/>
                <w:szCs w:val="24"/>
              </w:rPr>
              <w:t>СОЗДАНИЯ  УЧРЕЖДЕНИЯ</w:t>
            </w:r>
            <w:proofErr w:type="gramEnd"/>
            <w:r w:rsidRPr="00535B8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A5CDE" w:rsidRPr="004F118C" w:rsidRDefault="00ED10A7" w:rsidP="004F118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F118C">
              <w:rPr>
                <w:rFonts w:ascii="Times New Roman" w:hAnsi="Times New Roman" w:cs="Times New Roman"/>
                <w:b/>
                <w:sz w:val="28"/>
                <w:szCs w:val="28"/>
              </w:rPr>
              <w:t>1965 г.</w:t>
            </w: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auto"/>
            </w:tcBorders>
          </w:tcPr>
          <w:p w:rsidR="00535B87" w:rsidRDefault="00535B87" w:rsidP="000041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0D24" w:rsidRPr="00535B87" w:rsidRDefault="00410D24" w:rsidP="000041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87">
              <w:rPr>
                <w:rFonts w:ascii="Times New Roman" w:hAnsi="Times New Roman" w:cs="Times New Roman"/>
                <w:b/>
                <w:sz w:val="24"/>
                <w:szCs w:val="24"/>
              </w:rPr>
              <w:t>ХРОНОЛОГИЯ СТАНОВЛЕНИЯ ШКОЛЫ:</w:t>
            </w:r>
          </w:p>
          <w:p w:rsidR="00A07C6E" w:rsidRDefault="00A07C6E" w:rsidP="000041E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7C6E" w:rsidRDefault="00A07C6E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1</w:t>
            </w:r>
            <w:r w:rsidR="007F622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 году молодой</w:t>
            </w:r>
            <w:r w:rsidR="007F62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 нефтяников Альметьевск застраивался большими темпами. </w:t>
            </w:r>
          </w:p>
          <w:p w:rsidR="007F6225" w:rsidRDefault="007F6225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Одной из построек того года была средняя общеобразовательная школа №16. Эту новую школу,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расчитанную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950 мест, возглавил талантливый, умнейший педагог Ганиев Рашид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Нафисович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Именно сего именем связано становление школы. Вдумчиво, по –отечески терпеливо работал он над созданием педагогического коллектива, укреплением материальной базы школы. Благодаря ему сложился дружный коллектив единомышленников.</w:t>
            </w:r>
          </w:p>
          <w:p w:rsidR="00A07C6E" w:rsidRDefault="007F6225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1987 года школой руководил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Бодрягин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Анатолий Иванович. При нём, в 1989 г., школа получила статус «Школа-комплекс».</w:t>
            </w:r>
          </w:p>
          <w:p w:rsidR="007F6225" w:rsidRDefault="007F6225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1995 году школу возглавила Тычинкина Татьяна Павловна. С 1995 г. – «Школа-гимназия». Школа получила признание в общероссийском масштабе: она трижды лауреат конкурса «Школа года» (</w:t>
            </w:r>
            <w:r w:rsidR="00815536"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в 1996 году школа награждена Дипломом Министерства народного образования РСФСР «Школа года 1995», в 1997 году-Дипломом МНО РФ «Школа года 1996», в 1998 году – Диплом МНО РФ «Школа года 1997»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  <w:r w:rsid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базе школы был открыт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филиал Университета экономики, управления и права. В 1998 г. были открыты классы, воспитывающие любовь к национальным традициям, обычаям, в них велось углубленное изучение тат. </w:t>
            </w:r>
            <w:r w:rsid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зыка и литературы. В 2000 г. были открыты классы, занимающиеся по программе ИНОС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колледжские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 ТИСБИ, в которых велось обучение по программе повышенного уровня и уделялось большое внимание всестороннему развитию личности.</w:t>
            </w:r>
          </w:p>
          <w:p w:rsidR="007F6225" w:rsidRDefault="007F6225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ноября 2001 года директор</w:t>
            </w:r>
            <w:r w:rsidR="00B634A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 школы стал Парфилова Надежда Владимировна</w:t>
            </w:r>
            <w:r w:rsidR="00B634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046FB" w:rsidRDefault="00B634A6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2002 года начался новый этап в развитии школы – «Возрождение». 1 сентября 2003 года школа вновь праздновала свое второе рождение. Был введен в эксплуатацию новый учебный корпус с учебными кабинетами: начальных классов, родного (татарского) языка, иностранного языка, информатики, изобразительного искусства, ОБЖ, игровая, мастерские, стрелковая галерея, столовая. А как преобразилось старое здание: современные просторные холлы, зимний сад, уютные кабинеты с новой добротной мебелью, комфортный читальный зал библиотеки, спортивный, тренажерный залы с душевыми, хореографический зал. </w:t>
            </w:r>
            <w:r w:rsidRPr="008155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Школа Здоровья, Добра и Радости.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Сделать школу именно такой – было главной целью совместной работы педагогического, ученического и родительского коллективов.</w:t>
            </w:r>
            <w:r w:rsidR="00815536"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046FB" w:rsidRPr="008046FB" w:rsidRDefault="008046FB" w:rsidP="000041E2">
            <w:pPr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 2002 года созданы классы охраны зрения. В школе есть кабинет охраны зрения - офтальмологический кабинет, оборудованный, благодаря поддержке ПАО «Татнефть», ортоптическими аппаратами, компьютерами и компьютерными программами. </w:t>
            </w:r>
          </w:p>
          <w:p w:rsidR="008046FB" w:rsidRPr="008046FB" w:rsidRDefault="008046FB" w:rsidP="000041E2">
            <w:pPr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Для лечения зрения детей в кабинете охраны зрения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школы  имеется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специальная аппаратура: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синоптофор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амблиотренер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бивизиотренер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мускултренер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периметрический, ПОЗБ 1 для близи, а также 2 компьютера и компьютерные программы. Для лечения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амблиопии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 «ЕY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Е»(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«АЙ»), «Цветок», «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Плеоптика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». </w:t>
            </w:r>
          </w:p>
          <w:p w:rsidR="008046FB" w:rsidRDefault="008046FB" w:rsidP="000041E2">
            <w:pPr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Для лечения косоглазия и восстановления бинокулярного зрения: «Клинок», «Чибис» (Чисто бинокулярные стимулы).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Для лечения спазма аккомодации и миопии: «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Relax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рамках программы «Доступная среда» для слабовидящих детей оборудованы учебные кабинеты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Блока А.</w:t>
            </w:r>
          </w:p>
          <w:p w:rsidR="008046FB" w:rsidRDefault="008046FB" w:rsidP="000041E2">
            <w:pPr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Многие помещения школы (коридоры, учебные кабинеты, спортзал</w:t>
            </w:r>
            <w:r w:rsidR="00191998">
              <w:rPr>
                <w:rFonts w:ascii="Times New Roman" w:eastAsia="Times New Roman" w:hAnsi="Times New Roman" w:cs="Times New Roman"/>
                <w:sz w:val="24"/>
                <w:szCs w:val="24"/>
              </w:rPr>
              <w:t>, бассейн, библиотека, столовая,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91998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естницы</w:t>
            </w:r>
            <w:r w:rsidR="004C3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санитарно-гигиенические </w:t>
            </w:r>
            <w:proofErr w:type="gramStart"/>
            <w:r w:rsidR="004C36BD">
              <w:rPr>
                <w:rFonts w:ascii="Times New Roman" w:eastAsia="Times New Roman" w:hAnsi="Times New Roman" w:cs="Times New Roman"/>
                <w:sz w:val="24"/>
                <w:szCs w:val="24"/>
              </w:rPr>
              <w:t>комнаты)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борудованы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адаптированы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обучающихся с нарушение</w:t>
            </w:r>
            <w:r w:rsidR="004C36BD">
              <w:rPr>
                <w:rFonts w:ascii="Times New Roman" w:eastAsia="Times New Roman" w:hAnsi="Times New Roman" w:cs="Times New Roman"/>
                <w:sz w:val="24"/>
                <w:szCs w:val="24"/>
              </w:rPr>
              <w:t>м опорно-двигательного аппарата.</w:t>
            </w:r>
          </w:p>
          <w:p w:rsidR="004C36BD" w:rsidRDefault="004C36BD" w:rsidP="000041E2">
            <w:pPr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36BD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имеет специальное оборудование для обучающихся с ОВЗ и детей-инвалидов: подъемник лестничный гусеничный мобильный; информационное табло; шахматы для слабовидящих; стол для настольного тенниса для слепых и слабовидящих; электронно-справочная информационная таблица Д. И. Менделеева, адаптивная, с сенсорным пультом управления и планшетом со шрифтом Брайля (химия)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634A6" w:rsidRDefault="00815536" w:rsidP="000041E2">
            <w:pPr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С 2003 года базовая школа АГНИ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15536" w:rsidRDefault="00815536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2004 году был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построен и </w:t>
            </w: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 в действие бассейн. Таким образом,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теперь </w:t>
            </w: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состо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яла</w:t>
            </w: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5 зданий, соединенных теплыми переходами.</w:t>
            </w:r>
          </w:p>
          <w:p w:rsidR="008046FB" w:rsidRPr="00815536" w:rsidRDefault="008046FB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2015 год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школе был произведен </w:t>
            </w: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частичный капитальный ремонт: заменена кровля в хореографическом зале, частичная замена канализации, отремонтированы </w:t>
            </w:r>
            <w:proofErr w:type="spellStart"/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отмостки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15536" w:rsidRDefault="00815536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мощность школы 1200 учащихся, фактическая наполняемость 1400-1500 учащихся. Общая площадь учебного здания 14436,3 </w:t>
            </w:r>
            <w:proofErr w:type="spellStart"/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На одного обучающегося приходится примерно 11,0 </w:t>
            </w:r>
            <w:proofErr w:type="spellStart"/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81553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обучающихся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2022 – 2023 уч. г. – 1491 человек, из них 62 человека с ограниченными возможностями здоровья, 26 -дети-инвалиды. Количество выпускников-62 чел.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наполняемость: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2022 – 2023 уч. г. - 26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BA41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медалистов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последние 3 года – 17 </w:t>
            </w:r>
            <w:proofErr w:type="gramStart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выпускников; </w:t>
            </w:r>
            <w:r w:rsidRPr="00BA41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gramEnd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100-балльников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Педагогический </w:t>
            </w:r>
            <w:proofErr w:type="gramStart"/>
            <w:r w:rsidRPr="00BA41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коллектив: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A418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школе работают 89 педагогов, в том числе: 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● с высшим педагогическим образованием – 84 чел.; 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● со средним профессиональным педагогическим образованием – 5 чел.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педагогических работников, которым по результатам аттестации присвоена квалификационная категория: в общей численности педагогических работников – 89 </w:t>
            </w:r>
            <w:proofErr w:type="gramStart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 имеют</w:t>
            </w:r>
            <w:proofErr w:type="gramEnd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● высшую категорию –24 чел. (27%);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● первую категорию – 28 чел. (32%)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Награды, звания, заслуги педагогов: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Ведомственный </w:t>
            </w:r>
            <w:proofErr w:type="gramStart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  отличия</w:t>
            </w:r>
            <w:proofErr w:type="gramEnd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Министерства просвещения Российской Федерации «Отличник просвещения»– 2; 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Почётная грамота Министерства образования и науки Российской Федерации – </w:t>
            </w:r>
            <w:proofErr w:type="gramStart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8;  Нагрудный</w:t>
            </w:r>
            <w:proofErr w:type="gramEnd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знак «За заслуги в образовании РТ» -8; Почетная грамота МО и НР РТ -11; Почетная грамота, Благодарственное письмо Совета и исполнительного комитета АМР -22.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Почётная грамота   Управления образования -56. 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Достаточно высокий кадровый потенциал, стремление учителей к повышению профессионального уровня и педагогическому поиску создают необходимые условия для развития и движения вперед. В составе педагогических работников также есть 1 социальный педагог, 2 педагога –психолога, 1 учитель-логопед, 1 педагог-дефектолог, 1 медсестра-</w:t>
            </w:r>
            <w:proofErr w:type="spellStart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ортоптистка</w:t>
            </w:r>
            <w:proofErr w:type="spellEnd"/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418E" w:rsidRP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26" w:firstLine="1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418E" w:rsidRDefault="00BA418E" w:rsidP="000041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18E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школе созданы условия для развития дополнительного образования учащихся: функционируют спортивный, гимнастический, тренажёрный, хореографический залы; бассейн, тир, работают различные спортивные секции: баскетбол, футбол, греко-римская борьба, фитнес, пауэрлифтинг, самбо, дзюдо, теннис, спортивные танцы.</w:t>
            </w:r>
          </w:p>
          <w:p w:rsidR="004F118C" w:rsidRPr="00456416" w:rsidRDefault="004F118C" w:rsidP="000041E2">
            <w:pPr>
              <w:widowControl w:val="0"/>
              <w:shd w:val="clear" w:color="auto" w:fill="FFFFFF"/>
              <w:tabs>
                <w:tab w:val="num" w:pos="360"/>
              </w:tabs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</w:p>
        </w:tc>
      </w:tr>
      <w:tr w:rsidR="003A5CDE" w:rsidRPr="0093586C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13385E" w:rsidRDefault="003A5CDE" w:rsidP="005469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385E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 ШКОЛ</w:t>
            </w:r>
            <w:r w:rsidR="0013385E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="00102E0B" w:rsidRPr="001338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tbl>
            <w:tblPr>
              <w:tblStyle w:val="a3"/>
              <w:tblW w:w="10154" w:type="dxa"/>
              <w:tblLayout w:type="fixed"/>
              <w:tblLook w:val="04A0" w:firstRow="1" w:lastRow="0" w:firstColumn="1" w:lastColumn="0" w:noHBand="0" w:noVBand="1"/>
            </w:tblPr>
            <w:tblGrid>
              <w:gridCol w:w="3297"/>
              <w:gridCol w:w="2835"/>
              <w:gridCol w:w="4022"/>
            </w:tblGrid>
            <w:tr w:rsidR="0013385E" w:rsidRPr="00A63B18" w:rsidTr="000041E2">
              <w:tc>
                <w:tcPr>
                  <w:tcW w:w="3297" w:type="dxa"/>
                </w:tcPr>
                <w:p w:rsidR="0013385E" w:rsidRPr="0013385E" w:rsidRDefault="0013385E" w:rsidP="00102E0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3385E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ФИО директора (полностью)</w:t>
                  </w:r>
                </w:p>
              </w:tc>
              <w:tc>
                <w:tcPr>
                  <w:tcW w:w="2835" w:type="dxa"/>
                </w:tcPr>
                <w:p w:rsidR="0013385E" w:rsidRPr="0013385E" w:rsidRDefault="0013385E" w:rsidP="005469EA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3385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Период руководства</w:t>
                  </w:r>
                </w:p>
              </w:tc>
              <w:tc>
                <w:tcPr>
                  <w:tcW w:w="4022" w:type="dxa"/>
                </w:tcPr>
                <w:p w:rsidR="0013385E" w:rsidRPr="0013385E" w:rsidRDefault="0013385E" w:rsidP="005469EA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3385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Награды, звания</w:t>
                  </w:r>
                </w:p>
                <w:p w:rsidR="0013385E" w:rsidRPr="0013385E" w:rsidRDefault="0013385E" w:rsidP="005469EA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3385E" w:rsidRPr="00A63B18" w:rsidTr="000041E2">
              <w:tc>
                <w:tcPr>
                  <w:tcW w:w="3297" w:type="dxa"/>
                </w:tcPr>
                <w:p w:rsidR="0013385E" w:rsidRPr="0013385E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3385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Ганеев</w:t>
                  </w:r>
                  <w:proofErr w:type="spellEnd"/>
                  <w:r w:rsidRPr="0013385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3385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Рашит</w:t>
                  </w:r>
                  <w:proofErr w:type="spellEnd"/>
                  <w:r w:rsidRPr="0013385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3385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Нафисович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13385E" w:rsidRPr="0013385E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3385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1965 - 1987</w:t>
                  </w:r>
                </w:p>
              </w:tc>
              <w:tc>
                <w:tcPr>
                  <w:tcW w:w="4022" w:type="dxa"/>
                </w:tcPr>
                <w:p w:rsid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Орден «Красной звезды». Медали </w:t>
                  </w:r>
                </w:p>
                <w:p w:rsid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«За победу на Германией», </w:t>
                  </w:r>
                </w:p>
                <w:p w:rsid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«За взятие Кёнисберга»,</w:t>
                  </w:r>
                </w:p>
                <w:p w:rsid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«За победу над Японией»,</w:t>
                  </w:r>
                </w:p>
                <w:p w:rsid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«За доблестный труд» </w:t>
                  </w:r>
                  <w:proofErr w:type="gramStart"/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В</w:t>
                  </w:r>
                  <w:proofErr w:type="gramEnd"/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 ознаменование 100-л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етия со дня рождения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В.И.Ленина</w:t>
                  </w:r>
                  <w:proofErr w:type="spellEnd"/>
                </w:p>
                <w:p w:rsidR="0013385E" w:rsidRP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Нагрудный </w:t>
                  </w:r>
                  <w:proofErr w:type="gramStart"/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знак  «</w:t>
                  </w:r>
                  <w:proofErr w:type="gramEnd"/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Отличник народного просвещения»</w:t>
                  </w:r>
                </w:p>
                <w:p w:rsidR="0013385E" w:rsidRP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 xml:space="preserve">Звание заслуженного учителя школы ТАССР </w:t>
                  </w:r>
                </w:p>
                <w:p w:rsidR="0013385E" w:rsidRPr="00A63B18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13385E" w:rsidRPr="00A63B18" w:rsidTr="000041E2">
              <w:tc>
                <w:tcPr>
                  <w:tcW w:w="3297" w:type="dxa"/>
                </w:tcPr>
                <w:p w:rsidR="0013385E" w:rsidRPr="0013385E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Бодрягин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Анатолий Иванович</w:t>
                  </w:r>
                </w:p>
              </w:tc>
              <w:tc>
                <w:tcPr>
                  <w:tcW w:w="2835" w:type="dxa"/>
                </w:tcPr>
                <w:p w:rsidR="0013385E" w:rsidRPr="0013385E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1987 - 1993</w:t>
                  </w:r>
                </w:p>
              </w:tc>
              <w:tc>
                <w:tcPr>
                  <w:tcW w:w="4022" w:type="dxa"/>
                </w:tcPr>
                <w:p w:rsidR="0013385E" w:rsidRP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3385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Почетное звание «Заслуженный учитель РФ»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.</w:t>
                  </w:r>
                </w:p>
                <w:p w:rsid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Медаль «За выдающиеся заслуги» в номинации «учитель» энциклопедии «Одаренные дети – будущее России»</w:t>
                  </w:r>
                </w:p>
              </w:tc>
            </w:tr>
            <w:tr w:rsidR="0013385E" w:rsidRPr="00A63B18" w:rsidTr="000041E2">
              <w:tc>
                <w:tcPr>
                  <w:tcW w:w="3297" w:type="dxa"/>
                </w:tcPr>
                <w:p w:rsidR="00C90EDD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Тычинкина </w:t>
                  </w:r>
                </w:p>
                <w:p w:rsidR="0013385E" w:rsidRDefault="0013385E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Татьяна Павловна</w:t>
                  </w:r>
                </w:p>
              </w:tc>
              <w:tc>
                <w:tcPr>
                  <w:tcW w:w="2835" w:type="dxa"/>
                </w:tcPr>
                <w:p w:rsidR="0013385E" w:rsidRDefault="000041E2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1993 - 2001</w:t>
                  </w:r>
                </w:p>
              </w:tc>
              <w:tc>
                <w:tcPr>
                  <w:tcW w:w="4022" w:type="dxa"/>
                </w:tcPr>
                <w:p w:rsidR="0013385E" w:rsidRPr="0013385E" w:rsidRDefault="0013385E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0041E2" w:rsidRPr="00A63B18" w:rsidTr="000041E2">
              <w:tc>
                <w:tcPr>
                  <w:tcW w:w="3297" w:type="dxa"/>
                </w:tcPr>
                <w:p w:rsidR="000041E2" w:rsidRDefault="000041E2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Парфилова Надежда Владимировна</w:t>
                  </w:r>
                </w:p>
              </w:tc>
              <w:tc>
                <w:tcPr>
                  <w:tcW w:w="2835" w:type="dxa"/>
                </w:tcPr>
                <w:p w:rsidR="000041E2" w:rsidRDefault="000041E2" w:rsidP="000041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 2001</w:t>
                  </w:r>
                </w:p>
              </w:tc>
              <w:tc>
                <w:tcPr>
                  <w:tcW w:w="4022" w:type="dxa"/>
                </w:tcPr>
                <w:p w:rsidR="000041E2" w:rsidRPr="000041E2" w:rsidRDefault="000041E2" w:rsidP="000041E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Нагрудный знак «За заслуги в образовании РТ»</w:t>
                  </w:r>
                </w:p>
                <w:p w:rsidR="000041E2" w:rsidRPr="000041E2" w:rsidRDefault="000041E2" w:rsidP="000041E2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 (2003)</w:t>
                  </w:r>
                </w:p>
                <w:p w:rsidR="000041E2" w:rsidRPr="0013385E" w:rsidRDefault="000041E2" w:rsidP="000041E2">
                  <w:pPr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  <w:lang w:eastAsia="en-US"/>
                    </w:rPr>
                    <w:t>Медаль «В память 1000-летия Казани»</w:t>
                  </w: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FC44CB">
        <w:tc>
          <w:tcPr>
            <w:tcW w:w="10094" w:type="dxa"/>
            <w:tcBorders>
              <w:top w:val="nil"/>
              <w:left w:val="nil"/>
              <w:bottom w:val="nil"/>
              <w:right w:val="nil"/>
            </w:tcBorders>
          </w:tcPr>
          <w:p w:rsidR="009C0A3B" w:rsidRDefault="009C0A3B" w:rsidP="001660A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660A3" w:rsidRDefault="001660A3" w:rsidP="00511D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63B18" w:rsidRPr="000041E2" w:rsidRDefault="00C02005" w:rsidP="00C020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1E2">
              <w:rPr>
                <w:rFonts w:ascii="Times New Roman" w:hAnsi="Times New Roman" w:cs="Times New Roman"/>
                <w:b/>
                <w:sz w:val="24"/>
                <w:szCs w:val="24"/>
              </w:rPr>
              <w:t>УЧИТЕЛЯ:</w:t>
            </w:r>
          </w:p>
          <w:p w:rsidR="00C02005" w:rsidRPr="000041E2" w:rsidRDefault="00C02005" w:rsidP="00C020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1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Имеющие ГОСУДАРСТВЕННЫЕ </w:t>
            </w:r>
            <w:proofErr w:type="gramStart"/>
            <w:r w:rsidRPr="000041E2">
              <w:rPr>
                <w:rFonts w:ascii="Times New Roman" w:hAnsi="Times New Roman" w:cs="Times New Roman"/>
                <w:b/>
                <w:sz w:val="24"/>
                <w:szCs w:val="24"/>
              </w:rPr>
              <w:t>НАГРАДЫ  РТ</w:t>
            </w:r>
            <w:proofErr w:type="gramEnd"/>
          </w:p>
          <w:p w:rsidR="00C02005" w:rsidRPr="0092640B" w:rsidRDefault="00C02005" w:rsidP="0092640B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tbl>
            <w:tblPr>
              <w:tblStyle w:val="a3"/>
              <w:tblW w:w="9976" w:type="dxa"/>
              <w:tblLayout w:type="fixed"/>
              <w:tblLook w:val="04A0" w:firstRow="1" w:lastRow="0" w:firstColumn="1" w:lastColumn="0" w:noHBand="0" w:noVBand="1"/>
            </w:tblPr>
            <w:tblGrid>
              <w:gridCol w:w="3597"/>
              <w:gridCol w:w="4536"/>
              <w:gridCol w:w="1843"/>
            </w:tblGrid>
            <w:tr w:rsidR="000041E2" w:rsidTr="000041E2">
              <w:tc>
                <w:tcPr>
                  <w:tcW w:w="359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0041E2">
                  <w:pPr>
                    <w:contextualSpacing/>
                    <w:jc w:val="center"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Награды, звания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0041E2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0041E2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0041E2" w:rsidTr="000041E2">
              <w:tc>
                <w:tcPr>
                  <w:tcW w:w="359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0041E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Республики Татарстан</w:t>
                  </w:r>
                </w:p>
                <w:p w:rsidR="000041E2" w:rsidRPr="000041E2" w:rsidRDefault="000041E2" w:rsidP="009C0A3B">
                  <w:pPr>
                    <w:jc w:val="center"/>
                    <w:rPr>
                      <w:rFonts w:ascii="Times New Roman" w:hAnsi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Закирова Резеда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Хайдаровна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2004</w:t>
                  </w:r>
                </w:p>
              </w:tc>
            </w:tr>
          </w:tbl>
          <w:p w:rsidR="0092640B" w:rsidRDefault="0092640B" w:rsidP="003378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378C4" w:rsidRPr="000041E2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1E2">
              <w:rPr>
                <w:rFonts w:ascii="Times New Roman" w:hAnsi="Times New Roman" w:cs="Times New Roman"/>
                <w:b/>
                <w:sz w:val="24"/>
                <w:szCs w:val="24"/>
              </w:rPr>
              <w:t>УЧИТЕЛЯ:</w:t>
            </w:r>
          </w:p>
          <w:p w:rsidR="000041E2" w:rsidRDefault="003378C4" w:rsidP="003378C4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0041E2">
              <w:rPr>
                <w:rFonts w:ascii="Times New Roman" w:hAnsi="Times New Roman" w:cs="Times New Roman"/>
                <w:b/>
                <w:sz w:val="24"/>
                <w:szCs w:val="24"/>
              </w:rPr>
              <w:t>Имеющие</w:t>
            </w:r>
            <w:r w:rsidRPr="000041E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ВЕДОМСТВЕННЫЕ (ОТРАСЛЕВЫЕ) НАГРАДЫ </w:t>
            </w:r>
          </w:p>
          <w:p w:rsidR="003378C4" w:rsidRPr="000041E2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1E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МО (МО и Н) СССР, РФ, РТ</w:t>
            </w:r>
          </w:p>
          <w:p w:rsidR="004847E3" w:rsidRDefault="004847E3" w:rsidP="0092640B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tbl>
            <w:tblPr>
              <w:tblStyle w:val="a3"/>
              <w:tblW w:w="9923" w:type="dxa"/>
              <w:tblInd w:w="53" w:type="dxa"/>
              <w:tblLayout w:type="fixed"/>
              <w:tblLook w:val="04A0" w:firstRow="1" w:lastRow="0" w:firstColumn="1" w:lastColumn="0" w:noHBand="0" w:noVBand="1"/>
            </w:tblPr>
            <w:tblGrid>
              <w:gridCol w:w="3544"/>
              <w:gridCol w:w="4536"/>
              <w:gridCol w:w="1843"/>
            </w:tblGrid>
            <w:tr w:rsidR="000041E2" w:rsidTr="000041E2">
              <w:tc>
                <w:tcPr>
                  <w:tcW w:w="354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0041E2">
                  <w:pPr>
                    <w:contextualSpacing/>
                    <w:jc w:val="center"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Награды, звания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0041E2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0041E2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0041E2" w:rsidTr="000041E2">
              <w:tc>
                <w:tcPr>
                  <w:tcW w:w="354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Нагрудный знак </w:t>
                  </w:r>
                  <w:r w:rsidRPr="000041E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«Отличник народного просвещения»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A01E5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Закирова Резеда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Хайдаровна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1985</w:t>
                  </w:r>
                </w:p>
              </w:tc>
            </w:tr>
            <w:tr w:rsidR="000041E2" w:rsidTr="000041E2">
              <w:tc>
                <w:tcPr>
                  <w:tcW w:w="3544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highlight w:val="yellow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Нагрудный знак </w:t>
                  </w:r>
                  <w:r w:rsidRPr="000041E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«Отличник просвещения»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Афанасьева Любовь Афанасьевна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2022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Шлыкова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Галина Алексеевна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2021</w:t>
                  </w:r>
                </w:p>
              </w:tc>
            </w:tr>
            <w:tr w:rsidR="000041E2" w:rsidTr="000041E2">
              <w:tc>
                <w:tcPr>
                  <w:tcW w:w="3544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Нагрудный знак «За заслуги в образовании РТ»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Афанасьева Любовь Афанасьевна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BE254B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Валиахметова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Заря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Азатовна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2014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Мамедкулыева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Гульджахан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Мурадовна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2016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BE25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Назмеева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Зульфия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Анасовна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BE25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Парфилова Надежда Владимировна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BE25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Шлыкова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Галина Алексеевна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2013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BE25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Актаева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Тамара Викторовна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86C4A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2012</w:t>
                  </w:r>
                </w:p>
              </w:tc>
            </w:tr>
            <w:tr w:rsidR="000041E2" w:rsidTr="000041E2">
              <w:tc>
                <w:tcPr>
                  <w:tcW w:w="3544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Почетная грамота МО (МОиН) РФ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Валиахметова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Заря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Азатовна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2020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Афанасьева Любовь Афанасьевна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2018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Назмеева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Зульфия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Анасовна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2021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Шлыкова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Галина Алексеевна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2017</w:t>
                  </w:r>
                </w:p>
              </w:tc>
            </w:tr>
            <w:tr w:rsidR="000041E2" w:rsidTr="000041E2">
              <w:tc>
                <w:tcPr>
                  <w:tcW w:w="3544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Закирова Резеда </w:t>
                  </w: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Хайдаровна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1999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Парфилова Надежда Владимировна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2003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Афанасьева Любовь Афанасьевна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2013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Чипчигина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Тамара Васильевна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2005</w:t>
                  </w:r>
                </w:p>
              </w:tc>
            </w:tr>
            <w:tr w:rsidR="000041E2" w:rsidTr="000041E2">
              <w:tc>
                <w:tcPr>
                  <w:tcW w:w="3544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0041E2" w:rsidRPr="000041E2" w:rsidRDefault="000041E2" w:rsidP="009C0A3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Тихановская</w:t>
                  </w:r>
                  <w:proofErr w:type="spellEnd"/>
                  <w:r w:rsidRPr="000041E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Елена Владимировна</w:t>
                  </w:r>
                </w:p>
              </w:tc>
              <w:tc>
                <w:tcPr>
                  <w:tcW w:w="1843" w:type="dxa"/>
                </w:tcPr>
                <w:p w:rsidR="000041E2" w:rsidRPr="000041E2" w:rsidRDefault="000041E2" w:rsidP="009C0A3B">
                  <w:pPr>
                    <w:contextualSpacing/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0041E2">
                    <w:rPr>
                      <w:rFonts w:ascii="Times New Roman" w:eastAsiaTheme="minorHAnsi" w:hAnsi="Times New Roman" w:cs="Times New Roman"/>
                      <w:sz w:val="24"/>
                      <w:szCs w:val="24"/>
                      <w:lang w:eastAsia="en-US"/>
                    </w:rPr>
                    <w:t>2018</w:t>
                  </w:r>
                </w:p>
              </w:tc>
            </w:tr>
          </w:tbl>
          <w:p w:rsidR="00FC44CB" w:rsidRDefault="00FC44CB" w:rsidP="004847E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Pr="00FE5472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47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ВЫПУСКОВ УЧАЩИХСЯ, МЕДАЛИСТОВ</w:t>
            </w:r>
          </w:p>
          <w:p w:rsidR="005469EA" w:rsidRPr="004F2E8C" w:rsidRDefault="004F2E8C" w:rsidP="00754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1965 года </w:t>
            </w:r>
            <w:r w:rsidR="00A006E2"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54CE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006E2"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выпусков, 1</w:t>
            </w:r>
            <w:r w:rsidR="00754CE9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  <w:r w:rsidR="00A006E2"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медалистов</w:t>
            </w:r>
          </w:p>
        </w:tc>
      </w:tr>
      <w:tr w:rsidR="003A5CDE" w:rsidRPr="0093586C" w:rsidTr="003A5CDE">
        <w:tc>
          <w:tcPr>
            <w:tcW w:w="10094" w:type="dxa"/>
          </w:tcPr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0D24" w:rsidRPr="008046FB" w:rsidRDefault="003A5CDE" w:rsidP="00FE5472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046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ДОСТИЖЕНИЯ </w:t>
            </w:r>
            <w:r w:rsidR="004F2E8C" w:rsidRPr="008046FB">
              <w:rPr>
                <w:rFonts w:ascii="Times New Roman" w:hAnsi="Times New Roman" w:cs="Times New Roman"/>
                <w:b/>
                <w:sz w:val="24"/>
                <w:szCs w:val="24"/>
              </w:rPr>
              <w:t>ШКОЛЫ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 1989 году получила статус «Школа – комплекс»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 1995 году - «Школа – гимназия»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 1996 году школа награждена Дипломом Министерства народного образования РСФСР «Школа года - 1995»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 1997 году – Дипломом МНО РФ «Школа года – 1996»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 1998 году – Дипломом МНО РФ «Школа года – 1997»</w:t>
            </w:r>
          </w:p>
          <w:p w:rsidR="00410D24" w:rsidRPr="008046FB" w:rsidRDefault="00410D24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0D24" w:rsidRPr="008046FB" w:rsidRDefault="00410D24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 2002 года начался новый этап в развитии школы.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2003 год – введён в эксплуатацию новый учебный корпус; преобразилось старое здание.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2004 год – построен бассейн.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 2003 года школа определена как базовая школа АГНИ.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2007 год – школа награждена Грамотой РТ «Красивая школа» в номинации «Школа мира».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2007 год – победитель в республиканском конкурсе «Лучшие школы Татарстана».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2007 год – Школа серебряного уровня.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2008 год – Всероссийский конкурс «На лучшую подготовку граждан РФ к военной службе» 1 место.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2009 год – Диплом (3 место) в республиканском ежегодном конкурсе «Человек и природа».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2010 год – Грамота МО и Н РТ «Лучший медицинский кабинет – 3 место.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2010 год –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ежегодная республиканская благотворительная программа «Перекрёсток – школам» - 2 место.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2010 год – Республиканская конференция «Ассамблея народов Татарстана».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 2010 года – экспериментальная площадка по введению ФГОС.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 2011 года – экспериментальная площадка по внедрению образовательной программы «Основы лидерства» (приказ МО и Н РТ № 4280/11 от 2 сентября 2011 г.).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2011 год – школа участвует в республиканской программе «Доступная среда».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2011 год – школа-Центр компетенции в электронном образовании, 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стажировочная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площадка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2012 год – Школа содействия здоровью Золотого уровня (приказ МО и Н РТ № 633/12 от 06.02.2012 г.)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2012 год – Школа – Центр компетенции в электронном образовании (приказ МО и Н РТ № 4928/10 от 23.12.2010 г.).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2012 год – экспериментальная площадка ФГАУ «ФИРО» «Апробация различных типов интерактивных мультимедийных электронных учебников в общеобразовательных учреждениях ряда субъектов РФ» (приказ ФГАУ «ФИРО» № 101 от 15.06.2012 г.)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2012 года – школа участвует в пилотном проекте «Школы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Республике Татарстан» (приказ  МО и Н РТ №1578/12 от 21.03.2012 г.).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2012 год – школа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участвует  в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проекте по развитию научно-исследовательской деятельности школьников с использованием ИКТ «Здоровье моей школы» (приказ МО и Н РТ №1888/12 от 20.02.2012 г.)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2012 год – сервисный центр по ремонту компьютерной техники.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2012 год – Школа – победитель среди участников пилотного проекта «Школы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Республике Татарстан».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2013 год – участие в международной конференции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2013 года – школа 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стажировочная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площадка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2013 год – школа – пилотная площадка, реализующая Федеральный государственный образовательный стандарт начального общего образования по учебно-методическим комплектам «Начальная инновационная школа» и «Инновационная школа» издательства «Русское слово»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2013 год - участник проекта МО и Н РТ «Совершенствование качества преподавания в РТ» и сингапурской компании «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Educare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International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Consultancy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2013 год - участник Второй международной конференции «Электронная школа – 2013»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2014 год – школа-участник робототехнической олимпиады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WRO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World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Robot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Olympiad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2014 год – Школа – Центр компетенции образовательных программ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2014 года по линии МО и Н РТ создан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-класс.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школы обладатели Гран-при Республиканского проекта "IT-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Jump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". 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2014 года – выездное заседание республиканской комиссии по делам несовершеннолетних и защите их прав.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2015 года – республиканский конкурс отрядов Правопорядка 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2015 года – Республиканский конкурс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« Территория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закона»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2015 год - Межрегиональная научно-практическая конференция «Достойные дела – доброе имя» совместно с Институтом истории им. Ш. 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Марджани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Академии наук РТ. 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2016 год – команда юношей 11 класса заняла 1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 в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Фестивале ГТО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2017 год – 4 место в республиканских соревнованиях по мини-футболу (девочки).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2017 год - Лауреат республиканского конкурса в номинации «Психолого-педагогическое сопровождение детей с ОВЗ».</w:t>
            </w:r>
          </w:p>
          <w:p w:rsidR="00410D24" w:rsidRPr="008046FB" w:rsidRDefault="00410D24" w:rsidP="00FE5472">
            <w:pPr>
              <w:ind w:left="36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2018-2019 учебный год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Призовое место на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IX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фестивале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республиканского проекта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"IT-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Jump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Призеры республиканского конкурса «Радист – 2018».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Призеры республиканского турнира «Компьютерная грамотность», номинация «Робототехника».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Победители и призеры сетевых региональных соревнований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JUNIOR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SKILLS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Республике Татарстан в номинации «Электромонтажные работы».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в сетевых региональных соревнованиях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JUNIOR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SKILLS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Республике Татарстан в номинации «Инженерный дизайн /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CAD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CAM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-технологии».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Лауреаты республиканского конкурса «Лучшая школьная столовая» в номинации «Мой друг – витамин».</w:t>
            </w:r>
          </w:p>
          <w:p w:rsidR="00410D24" w:rsidRPr="008046FB" w:rsidRDefault="00410D24" w:rsidP="00FE5472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Победители в республиканском этапе телевизионного фестиваля творчества работающей молодежи «Наше время –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Безнен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заман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в номинации «Хореография» и «Минута славы».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Победители в международном конкурсе – фестивале творчества «Казань лучезарная».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Победители и призеры 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VII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республиканской научно-практической конференции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школьников  “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Их имена составили славу России».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сетевых региональных соревнований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Djunior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Ckills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компетенция «Электромонтажные работы»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Победители и призеры XXV Межрегиональной физико-математической олимпиады школьников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Призеры I Регионального Турнира юных естествоиспытателей в РТ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Призеры III Республиканского турнира юных географов Татарстана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2 степени команде «Фортуна»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  III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Республиканском турнире юных географов Татарстана в лиге «Юниоры» 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Участники </w:t>
            </w:r>
            <w:r w:rsidRPr="008046F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en-US"/>
              </w:rPr>
              <w:t>V</w:t>
            </w:r>
            <w:r w:rsidRPr="008046F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регионального Фестиваля творчества детей с ОВЗ «Парус надежды»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Призеры межрегиональной предметной олимпиады по английскому языку в АГНИ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 III Республиканской научно-практической конференция учителей, школьников и студентов «Эколого-географические особенности Республики Татарстан»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Городских  соревнований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 баскетболу «КЭС-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Баскет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 соревнований по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пожарно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– прикладному спорту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Призер IV Республиканского конкурса Сценического искусства "Театр как театр"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Грамота за активное участие в Акции «Бумаге – вторая жизнь» и сохранении Природных ресурсов для нас, наших детей и будущих поколений».</w:t>
            </w:r>
          </w:p>
          <w:p w:rsidR="00410D24" w:rsidRPr="008046FB" w:rsidRDefault="00410D24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2019-2020 учебный год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Участник Республиканского конкурса на соискание гранта «Успешная школа»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IV Республиканского турнира юных географов Татарстана в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лиге  «</w:t>
            </w:r>
            <w:proofErr w:type="spellStart"/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Сеньёры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Призеры регионального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чемпионата  «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Молодые профессионалы»  (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Ворлдскилсс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Россия)  Республики Татарстан 2019-2020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городских  соревнований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 баскетболу «КЭС-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Баскет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410D24" w:rsidRPr="008046FB" w:rsidRDefault="00410D24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2020-2021 учебный год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bCs/>
                <w:color w:val="202020"/>
                <w:sz w:val="24"/>
                <w:szCs w:val="24"/>
                <w:lang w:eastAsia="en-US"/>
              </w:rPr>
              <w:t>Призер полуфинала Всероссийского конкурса "БОЛЬШАЯ ПЕРЕМЕНА"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Участники 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киберспортивного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турнира по дисциплине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Counter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Strike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: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Global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Offensive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среди школ 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г.Альметьевска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приуроченного 20-летию </w:t>
            </w:r>
            <w:proofErr w:type="spell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филиала КНИТУ-КАИ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городских  соревнований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 баскетболу «КЭС-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Баскет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Диплом за 1 место в фестивале детского дворового футбола «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Метрошка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Диплом победителя творческого конкурса «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KINOTAVRIK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в номинации «Кинодебют». Гран-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  киностудия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MAMINA</w:t>
            </w: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фильм «Завтра была война».</w:t>
            </w:r>
          </w:p>
          <w:p w:rsidR="00410D24" w:rsidRPr="008046FB" w:rsidRDefault="00410D24" w:rsidP="00FE5472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Диплом за 1 место в муниципальном этапе зимнего фестиваля ВФСК «ГТО».</w:t>
            </w:r>
          </w:p>
          <w:p w:rsidR="00410D24" w:rsidRPr="008046FB" w:rsidRDefault="00410D24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 учебный год</w:t>
            </w:r>
          </w:p>
          <w:p w:rsidR="00410D24" w:rsidRPr="008046FB" w:rsidRDefault="00410D24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Победители II Международного конкурса "Гордость страны". Номинация: Читаем Пушкина вместе"</w:t>
            </w:r>
          </w:p>
          <w:p w:rsidR="00410D24" w:rsidRPr="008046FB" w:rsidRDefault="00410D24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межрегиональной очной олимпиады и конкурса чтецов от Межрегионального Олимпиадного Центра ЦСГО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( 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г.Казань</w:t>
            </w:r>
            <w:proofErr w:type="spellEnd"/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)</w:t>
            </w:r>
          </w:p>
          <w:p w:rsidR="00410D24" w:rsidRPr="008046FB" w:rsidRDefault="00410D24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Призеры регионального чемпионата «Молодые профессионалы»</w:t>
            </w:r>
          </w:p>
          <w:p w:rsidR="00410D24" w:rsidRPr="008046FB" w:rsidRDefault="00410D24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Победители Гранта всероссийского проекта «Школьный UP GRADE»</w:t>
            </w:r>
          </w:p>
          <w:p w:rsidR="00410D24" w:rsidRPr="008046FB" w:rsidRDefault="00410D24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Призеры </w:t>
            </w:r>
            <w:proofErr w:type="gram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городских  соревнований</w:t>
            </w:r>
            <w:proofErr w:type="gram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 баскетболу «КЭС-</w:t>
            </w:r>
            <w:proofErr w:type="spellStart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Баскет</w:t>
            </w:r>
            <w:proofErr w:type="spellEnd"/>
            <w:r w:rsidRPr="008046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4F2E8C" w:rsidRPr="008046FB" w:rsidRDefault="004F2E8C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2022-2023 учебный год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Призеры Регионального чемпионата «Молодые профессионалы»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 всероссийского конкурса для детей и молодежи " Новаторство в образовании"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Победители и призеры III Республиканского конкурса технического и художественного творчества "Ярмарка идей и талантов" в номинации "Я-Мастер"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Призеры II Международного конкурса "Гордость страны". Номинация: Читаем Пушкина вместе"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Призер, диплом III </w:t>
            </w: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 во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 конкурсе детского и юношеского творчества "Браво, Альметьевск!" Школьный отряд ЮИД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2023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Победители  в</w:t>
            </w:r>
            <w:proofErr w:type="gramEnd"/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Спортивно-патриотической игре «Орлята – 2023»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 Фестиваля агитбригад ЮИД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 и призер Регионального чемпионата «Профессионалы»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Победители Школьной футбольной лиги «Первенство Татарстан</w:t>
            </w:r>
            <w:r w:rsid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» 2023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Победители в военно-спортивной игре «Зарница – 2023»</w:t>
            </w:r>
          </w:p>
          <w:p w:rsidR="004F2E8C" w:rsidRPr="008046FB" w:rsidRDefault="004F2E8C" w:rsidP="00FE5472">
            <w:pPr>
              <w:pStyle w:val="a8"/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Победители Зимнего фестиваля ГТО</w:t>
            </w:r>
          </w:p>
          <w:p w:rsidR="00BA418E" w:rsidRPr="005F4D7A" w:rsidRDefault="00BA418E" w:rsidP="00FE5472">
            <w:pPr>
              <w:widowControl w:val="0"/>
              <w:shd w:val="clear" w:color="auto" w:fill="FFFFFF"/>
              <w:tabs>
                <w:tab w:val="num" w:pos="360"/>
              </w:tabs>
              <w:autoSpaceDE w:val="0"/>
              <w:autoSpaceDN w:val="0"/>
              <w:adjustRightInd w:val="0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D7A">
              <w:rPr>
                <w:rFonts w:ascii="Times New Roman" w:eastAsia="Times New Roman" w:hAnsi="Times New Roman" w:cs="Times New Roman"/>
                <w:sz w:val="24"/>
                <w:szCs w:val="24"/>
              </w:rPr>
              <w:t>С 2023 года - базовой площадкой для введения ФГОС начального общего образования обучающихся с ограниченными возможностями здоровья и ФГОС образования обучающихся с умственной отсталостью (интеллектуальными нарушениями) по модели «инклюзивного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469EA" w:rsidRPr="008046FB" w:rsidRDefault="004F2E8C" w:rsidP="00FE547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046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4F2E8C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ШКОЛЫ</w:t>
            </w:r>
          </w:p>
          <w:p w:rsidR="00BE254B" w:rsidRPr="00D76850" w:rsidRDefault="00BE254B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850">
              <w:rPr>
                <w:rFonts w:ascii="Times New Roman" w:hAnsi="Times New Roman" w:cs="Times New Roman"/>
                <w:b/>
                <w:sz w:val="24"/>
                <w:szCs w:val="24"/>
              </w:rPr>
              <w:t>Парфилова Надежда Владимировна</w:t>
            </w:r>
          </w:p>
          <w:p w:rsidR="00420758" w:rsidRPr="003A5CDE" w:rsidRDefault="00420758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Pr="004F2E8C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</w:p>
          <w:p w:rsidR="00D76850" w:rsidRPr="00D76850" w:rsidRDefault="00D7685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76850">
              <w:rPr>
                <w:rFonts w:ascii="Times New Roman" w:hAnsi="Times New Roman" w:cs="Times New Roman"/>
                <w:b/>
                <w:sz w:val="24"/>
                <w:szCs w:val="24"/>
              </w:rPr>
              <w:t>Вагизова</w:t>
            </w:r>
            <w:proofErr w:type="spellEnd"/>
            <w:r w:rsidRPr="00D76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Алсу </w:t>
            </w:r>
            <w:proofErr w:type="spellStart"/>
            <w:r w:rsidRPr="00D76850">
              <w:rPr>
                <w:rFonts w:ascii="Times New Roman" w:hAnsi="Times New Roman" w:cs="Times New Roman"/>
                <w:b/>
                <w:sz w:val="24"/>
                <w:szCs w:val="24"/>
              </w:rPr>
              <w:t>Фагиловна</w:t>
            </w:r>
            <w:proofErr w:type="spellEnd"/>
          </w:p>
        </w:tc>
      </w:tr>
      <w:tr w:rsidR="002A7BDC" w:rsidRPr="0093586C" w:rsidTr="003A5CDE">
        <w:tc>
          <w:tcPr>
            <w:tcW w:w="10094" w:type="dxa"/>
          </w:tcPr>
          <w:p w:rsidR="00FE5472" w:rsidRDefault="00FE5472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472" w:rsidRDefault="004F2E8C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ФОТОГАЛЕРЕЯ ИЗ ЖИЗНИ ШКОЛЫ </w:t>
            </w:r>
          </w:p>
          <w:p w:rsidR="004F2E8C" w:rsidRDefault="004F2E8C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E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F36A0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6A0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5945139" cy="4446008"/>
                  <wp:effectExtent l="0" t="0" r="0" b="0"/>
                  <wp:docPr id="13" name="Рисунок 13" descr="D:\Users\User\Desktop\учителяя\z_2a10ba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Users\User\Desktop\учителяя\z_2a10ba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7002" cy="445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6A0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Default="008909B8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9B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5757593" cy="3669475"/>
                  <wp:effectExtent l="0" t="0" r="0" b="7620"/>
                  <wp:docPr id="14" name="Рисунок 14" descr="D:\Users\User\Desktop\учителяя\z_36e542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Users\User\Desktop\учителяя\z_36e542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5577" cy="368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6A0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09B8" w:rsidRDefault="008909B8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9B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5918721" cy="4224020"/>
                  <wp:effectExtent l="0" t="0" r="6350" b="5080"/>
                  <wp:docPr id="15" name="Рисунок 15" descr="D:\Users\User\Desktop\учителяя\z_a5d849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Users\User\Desktop\учителяя\z_a5d849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9441" cy="4238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09B8" w:rsidRDefault="008909B8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09B8" w:rsidRDefault="008909B8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Pr="004F2E8C" w:rsidRDefault="00AF36A0" w:rsidP="002A7B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A7BDC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547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6001910" cy="3639185"/>
                  <wp:effectExtent l="0" t="0" r="0" b="0"/>
                  <wp:docPr id="3" name="Рисунок 3" descr="D:\Users\User\Desktop\Директор\Для конкурса Лидер года\2018-11-09 школа\школа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Users\User\Desktop\Директор\Для конкурса Лидер года\2018-11-09 школа\школа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7315" cy="3648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547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641639" cy="3791283"/>
                  <wp:effectExtent l="0" t="0" r="0" b="0"/>
                  <wp:docPr id="9" name="Рисунок 9" descr="D:\Users\User\Desktop\Директор\2017-12-21 Парфилова Н.В\Парфилова Н.В 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Users\User\Desktop\Директор\2017-12-21 Парфилова Н.В\Парфилова Н.В 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0928" cy="3797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8B5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 2003 года. Ввод в эксплуатацию нового здания школы</w:t>
            </w:r>
          </w:p>
          <w:p w:rsid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09B8" w:rsidRPr="002468B5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472" w:rsidRPr="002468B5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547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6191885" cy="3954483"/>
                  <wp:effectExtent l="0" t="0" r="0" b="8255"/>
                  <wp:docPr id="4" name="Рисунок 4" descr="D:\Users\User\Desktop\Директор\Для конкурса Лидер года\2018-11-09 школа\школа 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Users\User\Desktop\Директор\Для конкурса Лидер года\2018-11-09 школа\школа 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0286" cy="396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547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989249" cy="4096987"/>
                  <wp:effectExtent l="0" t="0" r="0" b="0"/>
                  <wp:docPr id="6" name="Рисунок 6" descr="D:\Users\User\Desktop\Директор\Для конкурса Лидер года\2018-11-09 школа\школа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Users\User\Desktop\Директор\Для конкурса Лидер года\2018-11-09 школа\школа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8319" cy="4110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2468B5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2468B5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733963" cy="4108862"/>
                  <wp:effectExtent l="0" t="0" r="635" b="6350"/>
                  <wp:docPr id="1" name="Рисунок 1" descr="D:\Users\User\Desktop\Фото школьной жизни\9 мая с участием ветеранов труд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s\User\Desktop\Фото школьной жизни\9 мая с участием ветеранов труд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6155" cy="413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</w:p>
          <w:p w:rsidR="00FE5472" w:rsidRDefault="002468B5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468B5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Празднование 9 Мая с участием ветеранов труда</w:t>
            </w:r>
          </w:p>
          <w:p w:rsidR="008909B8" w:rsidRPr="002468B5" w:rsidRDefault="008909B8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</w:p>
          <w:p w:rsidR="00FE5472" w:rsidRPr="002468B5" w:rsidRDefault="00FE5472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</w:p>
          <w:p w:rsidR="00FE5472" w:rsidRDefault="002468B5" w:rsidP="00FE5472">
            <w:pPr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2468B5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0D32817D" wp14:editId="659E6044">
                  <wp:extent cx="5702300" cy="3645725"/>
                  <wp:effectExtent l="0" t="0" r="0" b="0"/>
                  <wp:docPr id="7" name="Рисунок 7" descr="D:\Users\User\Desktop\Фото школьной жизни\Помощь ветерана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Users\User\Desktop\Фото школьной жизни\Помощь ветерана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5561" cy="3679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P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8B5">
              <w:rPr>
                <w:rFonts w:ascii="Times New Roman" w:hAnsi="Times New Roman" w:cs="Times New Roman"/>
                <w:b/>
                <w:sz w:val="24"/>
                <w:szCs w:val="24"/>
              </w:rPr>
              <w:t>Помощь ветеранам труда</w:t>
            </w: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468B5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399505" cy="3729990"/>
                  <wp:effectExtent l="0" t="0" r="0" b="3810"/>
                  <wp:docPr id="8" name="Рисунок 8" descr="D:\Users\User\Desktop\Фото школьной жизни\Открытие Галереи Славыы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Users\User\Desktop\Фото школьной жизни\Открытие Галереи Славыы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2483" cy="3732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68B5" w:rsidRP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6A0"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школьной Галереи Славы</w:t>
            </w: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68B5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36A0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783283" cy="3800475"/>
                  <wp:effectExtent l="0" t="0" r="8255" b="0"/>
                  <wp:docPr id="10" name="Рисунок 10" descr="D:\Users\User\Desktop\Фото школьной жизни\Открытиие галереи Боевой Слав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Users\User\Desktop\Фото школьной жизни\Открытиие галереи Боевой Слав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8705" cy="3810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Pr="00AF36A0" w:rsidRDefault="00AF36A0" w:rsidP="00AF3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6A0"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школьной Галереи Славы</w:t>
            </w:r>
          </w:p>
          <w:p w:rsidR="002468B5" w:rsidRDefault="002468B5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Default="00FE5472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36A0">
              <w:rPr>
                <w:rFonts w:ascii="Times New Roman" w:eastAsia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0F3F8721" wp14:editId="132FC047">
                  <wp:extent cx="5971304" cy="4073236"/>
                  <wp:effectExtent l="0" t="0" r="0" b="3810"/>
                  <wp:docPr id="11" name="Рисунок 11" descr="D:\Users\User\Desktop\Фото школьной жизни\Городской этап фестиваля Зарниц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Users\User\Desktop\Фото школьной жизни\Городской этап фестиваля Зарниц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2207" cy="4094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P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6A0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 этап фестиваля Зарница</w:t>
            </w: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 xml:space="preserve"> Мая</w:t>
            </w:r>
            <w:r w:rsidRPr="007A715D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888046" cy="3942608"/>
                  <wp:effectExtent l="0" t="0" r="0" b="1270"/>
                  <wp:docPr id="17" name="Рисунок 17" descr="D:\Users\User\Desktop\Фото школьной жизни\Зарница Джали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Users\User\Desktop\Фото школьной жизни\Зарница Джали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0903" cy="3951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P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1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Зарница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</w:t>
            </w:r>
            <w:proofErr w:type="spellStart"/>
            <w:r w:rsidRPr="007A715D">
              <w:rPr>
                <w:rFonts w:ascii="Times New Roman" w:hAnsi="Times New Roman" w:cs="Times New Roman"/>
                <w:b/>
                <w:sz w:val="24"/>
                <w:szCs w:val="24"/>
              </w:rPr>
              <w:t>Джалил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36A0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5596890" cy="3838020"/>
                  <wp:effectExtent l="0" t="0" r="3810" b="0"/>
                  <wp:docPr id="12" name="Рисунок 12" descr="D:\Users\User\Desktop\Фото школьной жизни\Посвящение в ряды Юнармейце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Users\User\Desktop\Фото школьной жизни\Посвящение в ряды Юнармейце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1580" cy="3861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909B8" w:rsidRP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09B8"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Посвящение в ряды Юнармейцев</w:t>
            </w:r>
          </w:p>
          <w:p w:rsidR="008909B8" w:rsidRPr="008909B8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Default="008909B8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909B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6061863" cy="4037454"/>
                  <wp:effectExtent l="0" t="0" r="0" b="1270"/>
                  <wp:docPr id="16" name="Рисунок 16" descr="D:\Users\User\Desktop\Фото школьной жизни\Открытие Зимнего сад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Users\User\Desktop\Фото школьной жизни\Открытие Зимнего сад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1619" cy="4050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F36A0" w:rsidRP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15D"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обновленного Зимнего сада школы после ремонта</w:t>
            </w:r>
          </w:p>
          <w:p w:rsidR="00AF36A0" w:rsidRPr="007A715D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6A0" w:rsidRDefault="00AF36A0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15D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6033799" cy="4251366"/>
                  <wp:effectExtent l="0" t="0" r="5080" b="0"/>
                  <wp:docPr id="19" name="Рисунок 19" descr="D:\Users\User\Desktop\Фото школьной жизни\9 мая , городской пара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Users\User\Desktop\Фото школьной жизни\9 мая , городской пара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6274" cy="4260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P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15D">
              <w:rPr>
                <w:rFonts w:ascii="Times New Roman" w:hAnsi="Times New Roman" w:cs="Times New Roman"/>
                <w:b/>
                <w:sz w:val="24"/>
                <w:szCs w:val="24"/>
              </w:rPr>
              <w:t>Парад 9 Мая</w:t>
            </w: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15D">
              <w:rPr>
                <w:rFonts w:ascii="Times New Roman" w:eastAsia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75AB5767" wp14:editId="4944F0FF">
                  <wp:extent cx="6180138" cy="4073237"/>
                  <wp:effectExtent l="0" t="0" r="0" b="3810"/>
                  <wp:docPr id="18" name="Рисунок 18" descr="D:\Users\User\Desktop\учителяя\S7TH2Z0DLt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Users\User\Desktop\учителяя\S7TH2Z0DLt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7446" cy="4097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15D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6236174" cy="4417621"/>
                  <wp:effectExtent l="0" t="0" r="0" b="2540"/>
                  <wp:docPr id="21" name="Рисунок 21" descr="D:\Users\User\Desktop\Фото школьной жизни\Встреча с участником СВ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Users\User\Desktop\Фото школьной жизни\Встреча с участником СВ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2861" cy="44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Pr="008523AE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3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Встреча школьников </w:t>
            </w:r>
            <w:r w:rsidR="00B129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 </w:t>
            </w:r>
            <w:r w:rsidRPr="008523AE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участником СВО</w:t>
            </w: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715D" w:rsidRDefault="007A715D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523AE" w:rsidRDefault="008523AE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523AE">
              <w:rPr>
                <w:rFonts w:ascii="Times New Roman" w:eastAsia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02C9E214" wp14:editId="15F2CE18">
                  <wp:extent cx="5734050" cy="3645724"/>
                  <wp:effectExtent l="0" t="0" r="0" b="0"/>
                  <wp:docPr id="20" name="Рисунок 20" descr="D:\Users\User\Desktop\Фото школьной жизни\Победители школьной футбольной лиги Р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Users\User\Desktop\Фото школьной жизни\Победители школьной футбольной лиги Р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4967" cy="3684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AE" w:rsidRDefault="008523AE" w:rsidP="00FE54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E5472" w:rsidRPr="003A5CDE" w:rsidRDefault="008523AE" w:rsidP="008523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523AE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 Школьной футбольной лиги</w:t>
            </w:r>
          </w:p>
        </w:tc>
      </w:tr>
    </w:tbl>
    <w:p w:rsidR="00511D13" w:rsidRDefault="00511D13" w:rsidP="008523AE">
      <w:pPr>
        <w:rPr>
          <w:rFonts w:ascii="Times New Roman" w:hAnsi="Times New Roman" w:cs="Times New Roman"/>
          <w:sz w:val="18"/>
          <w:szCs w:val="18"/>
        </w:rPr>
      </w:pPr>
    </w:p>
    <w:sectPr w:rsidR="00511D13" w:rsidSect="00511D1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0022B"/>
    <w:multiLevelType w:val="hybridMultilevel"/>
    <w:tmpl w:val="A87E88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E034F"/>
    <w:multiLevelType w:val="hybridMultilevel"/>
    <w:tmpl w:val="244E08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66077"/>
    <w:multiLevelType w:val="hybridMultilevel"/>
    <w:tmpl w:val="244E08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152E41"/>
    <w:multiLevelType w:val="hybridMultilevel"/>
    <w:tmpl w:val="D71CF886"/>
    <w:lvl w:ilvl="0" w:tplc="D6703516">
      <w:start w:val="1"/>
      <w:numFmt w:val="decimal"/>
      <w:lvlText w:val="%1."/>
      <w:lvlJc w:val="left"/>
      <w:pPr>
        <w:tabs>
          <w:tab w:val="num" w:pos="802"/>
        </w:tabs>
        <w:ind w:left="802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22"/>
        </w:tabs>
        <w:ind w:left="15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42"/>
        </w:tabs>
        <w:ind w:left="22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62"/>
        </w:tabs>
        <w:ind w:left="29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82"/>
        </w:tabs>
        <w:ind w:left="36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402"/>
        </w:tabs>
        <w:ind w:left="44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22"/>
        </w:tabs>
        <w:ind w:left="51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42"/>
        </w:tabs>
        <w:ind w:left="58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62"/>
        </w:tabs>
        <w:ind w:left="6562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041E2"/>
    <w:rsid w:val="00027208"/>
    <w:rsid w:val="000470BF"/>
    <w:rsid w:val="000876FF"/>
    <w:rsid w:val="000F7406"/>
    <w:rsid w:val="00102E0B"/>
    <w:rsid w:val="00110E15"/>
    <w:rsid w:val="00132552"/>
    <w:rsid w:val="0013385E"/>
    <w:rsid w:val="00154E61"/>
    <w:rsid w:val="001660A3"/>
    <w:rsid w:val="0018143B"/>
    <w:rsid w:val="00190AD9"/>
    <w:rsid w:val="00191998"/>
    <w:rsid w:val="001B4C98"/>
    <w:rsid w:val="001C772B"/>
    <w:rsid w:val="001D020E"/>
    <w:rsid w:val="002468B5"/>
    <w:rsid w:val="002470EF"/>
    <w:rsid w:val="00247219"/>
    <w:rsid w:val="002751BA"/>
    <w:rsid w:val="002766BB"/>
    <w:rsid w:val="00281072"/>
    <w:rsid w:val="00296BB9"/>
    <w:rsid w:val="002A7BDC"/>
    <w:rsid w:val="003338A7"/>
    <w:rsid w:val="003378C4"/>
    <w:rsid w:val="0035424B"/>
    <w:rsid w:val="00366FD2"/>
    <w:rsid w:val="003A5CDE"/>
    <w:rsid w:val="003B1E7E"/>
    <w:rsid w:val="003B24A5"/>
    <w:rsid w:val="003E04ED"/>
    <w:rsid w:val="004053D3"/>
    <w:rsid w:val="00410D24"/>
    <w:rsid w:val="00420758"/>
    <w:rsid w:val="00434314"/>
    <w:rsid w:val="00440048"/>
    <w:rsid w:val="00455F81"/>
    <w:rsid w:val="00456416"/>
    <w:rsid w:val="00460352"/>
    <w:rsid w:val="004847E3"/>
    <w:rsid w:val="004B3D8F"/>
    <w:rsid w:val="004C36BD"/>
    <w:rsid w:val="004F118C"/>
    <w:rsid w:val="004F1E75"/>
    <w:rsid w:val="004F20F6"/>
    <w:rsid w:val="004F2E8C"/>
    <w:rsid w:val="00511D13"/>
    <w:rsid w:val="00513E76"/>
    <w:rsid w:val="00535B87"/>
    <w:rsid w:val="005435C1"/>
    <w:rsid w:val="005469EA"/>
    <w:rsid w:val="005519A7"/>
    <w:rsid w:val="00592776"/>
    <w:rsid w:val="005B3403"/>
    <w:rsid w:val="005E5F3D"/>
    <w:rsid w:val="005F22D8"/>
    <w:rsid w:val="005F4D7A"/>
    <w:rsid w:val="005F60E3"/>
    <w:rsid w:val="00630542"/>
    <w:rsid w:val="00694E4C"/>
    <w:rsid w:val="006C57BA"/>
    <w:rsid w:val="007147F9"/>
    <w:rsid w:val="00745BF0"/>
    <w:rsid w:val="00754CE9"/>
    <w:rsid w:val="007570BD"/>
    <w:rsid w:val="00780C85"/>
    <w:rsid w:val="007A0E94"/>
    <w:rsid w:val="007A715D"/>
    <w:rsid w:val="007F6225"/>
    <w:rsid w:val="007F79D5"/>
    <w:rsid w:val="0080027F"/>
    <w:rsid w:val="008046FB"/>
    <w:rsid w:val="00815536"/>
    <w:rsid w:val="00837B51"/>
    <w:rsid w:val="00843C11"/>
    <w:rsid w:val="008523AE"/>
    <w:rsid w:val="00854B9C"/>
    <w:rsid w:val="008909B8"/>
    <w:rsid w:val="00910E09"/>
    <w:rsid w:val="0092640B"/>
    <w:rsid w:val="0093586C"/>
    <w:rsid w:val="00944A51"/>
    <w:rsid w:val="0095138D"/>
    <w:rsid w:val="00953640"/>
    <w:rsid w:val="00966877"/>
    <w:rsid w:val="0098532E"/>
    <w:rsid w:val="00986123"/>
    <w:rsid w:val="00986C4A"/>
    <w:rsid w:val="009958AA"/>
    <w:rsid w:val="009A2512"/>
    <w:rsid w:val="009A2C07"/>
    <w:rsid w:val="009B666C"/>
    <w:rsid w:val="009C0A3B"/>
    <w:rsid w:val="00A006E2"/>
    <w:rsid w:val="00A01E5A"/>
    <w:rsid w:val="00A07C6E"/>
    <w:rsid w:val="00A30DA5"/>
    <w:rsid w:val="00A57401"/>
    <w:rsid w:val="00A63B18"/>
    <w:rsid w:val="00A6599F"/>
    <w:rsid w:val="00A6706A"/>
    <w:rsid w:val="00AD7957"/>
    <w:rsid w:val="00AE0F38"/>
    <w:rsid w:val="00AF36A0"/>
    <w:rsid w:val="00B12919"/>
    <w:rsid w:val="00B42430"/>
    <w:rsid w:val="00B634A6"/>
    <w:rsid w:val="00B81A67"/>
    <w:rsid w:val="00B914D0"/>
    <w:rsid w:val="00BA418E"/>
    <w:rsid w:val="00BC2183"/>
    <w:rsid w:val="00BC6B4A"/>
    <w:rsid w:val="00BD1429"/>
    <w:rsid w:val="00BE254B"/>
    <w:rsid w:val="00BF6D68"/>
    <w:rsid w:val="00C02005"/>
    <w:rsid w:val="00C04FED"/>
    <w:rsid w:val="00C51368"/>
    <w:rsid w:val="00C8054F"/>
    <w:rsid w:val="00C90941"/>
    <w:rsid w:val="00C90EDD"/>
    <w:rsid w:val="00C949DD"/>
    <w:rsid w:val="00CB47C6"/>
    <w:rsid w:val="00D02A46"/>
    <w:rsid w:val="00D10B62"/>
    <w:rsid w:val="00D37523"/>
    <w:rsid w:val="00D649DF"/>
    <w:rsid w:val="00D76850"/>
    <w:rsid w:val="00D87016"/>
    <w:rsid w:val="00DC2134"/>
    <w:rsid w:val="00E560E6"/>
    <w:rsid w:val="00E6706D"/>
    <w:rsid w:val="00E93DC0"/>
    <w:rsid w:val="00EA2111"/>
    <w:rsid w:val="00ED10A7"/>
    <w:rsid w:val="00EF1678"/>
    <w:rsid w:val="00F0208D"/>
    <w:rsid w:val="00F76FB4"/>
    <w:rsid w:val="00F82CA7"/>
    <w:rsid w:val="00FA4274"/>
    <w:rsid w:val="00FC44CB"/>
    <w:rsid w:val="00FC5F98"/>
    <w:rsid w:val="00FE5472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2EB800-2E23-4AC9-86A4-AA11D80F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2BAFF-94A0-44FD-A369-89C9470C1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2561</Words>
  <Characters>14603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17130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2023-09-21T11:40:00Z</cp:lastPrinted>
  <dcterms:created xsi:type="dcterms:W3CDTF">2023-11-02T07:34:00Z</dcterms:created>
  <dcterms:modified xsi:type="dcterms:W3CDTF">2023-11-02T07:34:00Z</dcterms:modified>
</cp:coreProperties>
</file>